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0432" w:rsidRPr="00D10432" w:rsidRDefault="00D10432">
      <w:pPr>
        <w:rPr>
          <w:b/>
        </w:rPr>
      </w:pPr>
      <w:r w:rsidRPr="00D10432">
        <w:rPr>
          <w:b/>
        </w:rPr>
        <w:t xml:space="preserve">Roma </w:t>
      </w:r>
      <w:proofErr w:type="spellStart"/>
      <w:r w:rsidRPr="00D10432">
        <w:rPr>
          <w:b/>
        </w:rPr>
        <w:t>Today</w:t>
      </w:r>
      <w:proofErr w:type="spellEnd"/>
    </w:p>
    <w:p w:rsidR="00D10432" w:rsidRDefault="00D10432"/>
    <w:p w:rsidR="00BD354C" w:rsidRDefault="009337C3">
      <w:hyperlink r:id="rId4" w:history="1">
        <w:r w:rsidR="00D10432" w:rsidRPr="009C4E2F">
          <w:rPr>
            <w:rStyle w:val="Collegamentoipertestuale"/>
          </w:rPr>
          <w:t>https://www.romatoday.it/dossier/economia/autostazione-tibus-concessione-scaduta.html?fbclid=IwAR1yuW71tDLkOuv3rMG4xAxlU-S8ue-3j5m8K0vefk7Bklqu0Z4t7YZCfm4</w:t>
        </w:r>
      </w:hyperlink>
    </w:p>
    <w:p w:rsidR="00D10432" w:rsidRDefault="00D10432"/>
    <w:p w:rsidR="00D10432" w:rsidRDefault="00D10432"/>
    <w:p w:rsidR="00D10432" w:rsidRDefault="00D10432"/>
    <w:p w:rsidR="00D10432" w:rsidRDefault="00D10432">
      <w:r>
        <w:rPr>
          <w:noProof/>
        </w:rPr>
        <w:drawing>
          <wp:inline distT="0" distB="0" distL="0" distR="0">
            <wp:extent cx="6562040" cy="5247861"/>
            <wp:effectExtent l="0" t="0" r="444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2-08-31 Tiburtina flop, Tibus boom perché i pullman conquistano Rom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54C" w:rsidRDefault="00BD354C"/>
    <w:p w:rsidR="00D10432" w:rsidRDefault="00D10432"/>
    <w:p w:rsidR="00076039" w:rsidRDefault="00076039" w:rsidP="00076039">
      <w:r>
        <w:t xml:space="preserve">Da un lato la costosissima stazione dell'alta velocità che doveva diventare lo </w:t>
      </w:r>
      <w:proofErr w:type="spellStart"/>
      <w:r>
        <w:t>scaloferroviario</w:t>
      </w:r>
      <w:proofErr w:type="spellEnd"/>
      <w:r>
        <w:t xml:space="preserve"> principale della città eterna. Dall'altro un </w:t>
      </w:r>
      <w:proofErr w:type="spellStart"/>
      <w:r>
        <w:t>hub</w:t>
      </w:r>
      <w:proofErr w:type="spellEnd"/>
      <w:r>
        <w:t xml:space="preserve"> per la mobilità su quattroruote, letteralmente esplosa in dieci anni fino a rendere troppo piccolo quel lembo di terra ai piedi della stazione Tiburtina. Se si vuole leggere l'incapacità di disegnare </w:t>
      </w:r>
      <w:proofErr w:type="spellStart"/>
      <w:r>
        <w:t>ilPaese</w:t>
      </w:r>
      <w:proofErr w:type="spellEnd"/>
      <w:r>
        <w:t xml:space="preserve"> reale, il boom del trasporto su pullman e l'annessa esplosione della </w:t>
      </w:r>
      <w:proofErr w:type="spellStart"/>
      <w:r>
        <w:t>stazioneTibus</w:t>
      </w:r>
      <w:proofErr w:type="spellEnd"/>
      <w:r>
        <w:t xml:space="preserve"> sono in tal senso paradigmatici.</w:t>
      </w:r>
    </w:p>
    <w:p w:rsidR="00076039" w:rsidRDefault="00076039" w:rsidP="00076039">
      <w:r>
        <w:t xml:space="preserve">Il lavoro di </w:t>
      </w:r>
      <w:proofErr w:type="spellStart"/>
      <w:r>
        <w:t>Tibus</w:t>
      </w:r>
      <w:proofErr w:type="spellEnd"/>
      <w:r>
        <w:t xml:space="preserve"> è aumentato: oltre 100mila partenze all’anno</w:t>
      </w:r>
    </w:p>
    <w:p w:rsidR="00076039" w:rsidRDefault="00076039" w:rsidP="00076039">
      <w:r>
        <w:t xml:space="preserve">Gli ultimi dieci anni dell’Autostazione </w:t>
      </w:r>
      <w:proofErr w:type="spellStart"/>
      <w:r>
        <w:t>Tibus</w:t>
      </w:r>
      <w:proofErr w:type="spellEnd"/>
      <w:r>
        <w:t xml:space="preserve"> raccontano – con numeri alla mano – </w:t>
      </w:r>
      <w:proofErr w:type="spellStart"/>
      <w:r>
        <w:t>ilboom</w:t>
      </w:r>
      <w:proofErr w:type="spellEnd"/>
      <w:r>
        <w:t xml:space="preserve"> di </w:t>
      </w:r>
      <w:proofErr w:type="spellStart"/>
      <w:r>
        <w:t>Tibus</w:t>
      </w:r>
      <w:proofErr w:type="spellEnd"/>
      <w:r>
        <w:t xml:space="preserve">, soprattutto se rapportato alla vicina Stazione Tiburtina che, </w:t>
      </w:r>
      <w:proofErr w:type="spellStart"/>
      <w:proofErr w:type="gramStart"/>
      <w:r>
        <w:t>invece,non</w:t>
      </w:r>
      <w:proofErr w:type="spellEnd"/>
      <w:proofErr w:type="gramEnd"/>
      <w:r>
        <w:t xml:space="preserve"> ha raggiunto gli obiettivi auspicati. Il secondo scalo ferroviario romano (che </w:t>
      </w:r>
      <w:proofErr w:type="spellStart"/>
      <w:r>
        <w:t>inrealtà</w:t>
      </w:r>
      <w:proofErr w:type="spellEnd"/>
      <w:r>
        <w:t xml:space="preserve"> avrebbe dovuto diventare il primo), a distanza di undici anni dalla </w:t>
      </w:r>
      <w:proofErr w:type="spellStart"/>
      <w:r>
        <w:t>suainaugurazione</w:t>
      </w:r>
      <w:proofErr w:type="spellEnd"/>
      <w:r>
        <w:t xml:space="preserve">, si ferma al passaggio di 550 treni giornalieri tra (RFI e Italo). </w:t>
      </w:r>
      <w:proofErr w:type="spellStart"/>
      <w:r>
        <w:t>Unnumero</w:t>
      </w:r>
      <w:proofErr w:type="spellEnd"/>
      <w:r>
        <w:t xml:space="preserve"> che però include, oltre all’alta velocità, anche le tratte regionali. I dati </w:t>
      </w:r>
      <w:proofErr w:type="spellStart"/>
      <w:r>
        <w:t>fornitia</w:t>
      </w:r>
      <w:proofErr w:type="spellEnd"/>
      <w:r>
        <w:t xml:space="preserve"> </w:t>
      </w:r>
      <w:r>
        <w:lastRenderedPageBreak/>
        <w:t>Roma</w:t>
      </w:r>
      <w:r w:rsidR="00D748D0">
        <w:t xml:space="preserve"> </w:t>
      </w:r>
      <w:proofErr w:type="spellStart"/>
      <w:r>
        <w:t>Today</w:t>
      </w:r>
      <w:proofErr w:type="spellEnd"/>
      <w:r>
        <w:t xml:space="preserve"> da </w:t>
      </w:r>
      <w:proofErr w:type="spellStart"/>
      <w:r>
        <w:t>Tibus</w:t>
      </w:r>
      <w:proofErr w:type="spellEnd"/>
      <w:r>
        <w:t xml:space="preserve"> descrivono l’autostazione di largo Mazzoni un crocevia di</w:t>
      </w:r>
      <w:r w:rsidR="00D748D0">
        <w:t xml:space="preserve"> </w:t>
      </w:r>
      <w:r>
        <w:t>passaggi nazionali e internazionali degli ultimi quattro anni. Basti pensare che nel2019 (da gennaio a dicembre) sono partiti 121.264 autobus. L’anno successivo,</w:t>
      </w:r>
      <w:r w:rsidR="00D748D0">
        <w:t xml:space="preserve"> </w:t>
      </w:r>
      <w:r>
        <w:t xml:space="preserve">quindi l’anno dello scoppio della pandemia, il numero si ferma a 56.622. Nel 2021 </w:t>
      </w:r>
      <w:proofErr w:type="spellStart"/>
      <w:r>
        <w:t>sisono</w:t>
      </w:r>
      <w:proofErr w:type="spellEnd"/>
      <w:r>
        <w:t xml:space="preserve"> registrate 67.292 partenze. E nel primo semestre del 2022 le partenze sono</w:t>
      </w:r>
      <w:r w:rsidR="00D748D0">
        <w:t xml:space="preserve"> </w:t>
      </w:r>
      <w:r>
        <w:t>state 48.201. Nel capitolo ‘arrivi’, invece, se ne contano 74.765 nel 2019 nel lasso</w:t>
      </w:r>
      <w:r w:rsidR="00D748D0">
        <w:t xml:space="preserve"> </w:t>
      </w:r>
      <w:r>
        <w:t xml:space="preserve">temporale tra gennaio e settembre. Un numero che diminuisce nell’anno del </w:t>
      </w:r>
      <w:proofErr w:type="spellStart"/>
      <w:r>
        <w:t>Covid</w:t>
      </w:r>
      <w:proofErr w:type="spellEnd"/>
      <w:r w:rsidR="00D748D0">
        <w:t xml:space="preserve"> </w:t>
      </w:r>
      <w:r>
        <w:t>con lo stop tra le regioni, infatti si ferma a 36.080 nel 2020 e nel 2021 il numero</w:t>
      </w:r>
      <w:r w:rsidR="00D748D0">
        <w:t xml:space="preserve"> </w:t>
      </w:r>
      <w:r>
        <w:t>totale degli arrivi è 34.986. Nel primo semestre del 2022 gli arrivi sono stati 33.785.</w:t>
      </w:r>
    </w:p>
    <w:p w:rsidR="00076039" w:rsidRDefault="00076039" w:rsidP="00076039">
      <w:r>
        <w:t xml:space="preserve">Il boom di </w:t>
      </w:r>
      <w:proofErr w:type="spellStart"/>
      <w:r>
        <w:t>Tibus</w:t>
      </w:r>
      <w:proofErr w:type="spellEnd"/>
      <w:r>
        <w:t xml:space="preserve"> e il flop di Tiburtina: ecco perché</w:t>
      </w:r>
    </w:p>
    <w:p w:rsidR="00076039" w:rsidRDefault="00076039" w:rsidP="00076039">
      <w:r>
        <w:t xml:space="preserve">Perché </w:t>
      </w:r>
      <w:proofErr w:type="spellStart"/>
      <w:r>
        <w:t>Tibus</w:t>
      </w:r>
      <w:proofErr w:type="spellEnd"/>
      <w:r>
        <w:t xml:space="preserve"> soppianta - in numero di presenze - la stazione Tiburtina costata a Rete</w:t>
      </w:r>
      <w:r w:rsidR="00D748D0">
        <w:t xml:space="preserve"> </w:t>
      </w:r>
      <w:r>
        <w:t>Ferrovia Italiana un investimento pari a 170milioni di euro? Perché i viaggiatori</w:t>
      </w:r>
      <w:r w:rsidR="00D748D0">
        <w:t xml:space="preserve"> </w:t>
      </w:r>
      <w:r>
        <w:t>preferiscono il pullman al treno? Lo abbiamo chiesto direttamente a loro, ai</w:t>
      </w:r>
      <w:r w:rsidR="00D748D0">
        <w:t xml:space="preserve"> </w:t>
      </w:r>
      <w:r>
        <w:t>pendolari e ai vacanzieri in attesa agli stalli dell’autostazione. “Veniamo da Paola, in</w:t>
      </w:r>
      <w:r w:rsidR="00D748D0">
        <w:t xml:space="preserve"> </w:t>
      </w:r>
      <w:r>
        <w:t>provincia di Cosenza, nostra figlia studia qui e quando decidiamo di venire a</w:t>
      </w:r>
      <w:r w:rsidR="00D748D0">
        <w:t xml:space="preserve"> </w:t>
      </w:r>
      <w:r>
        <w:t>trovarla scegliamo l’autobus, costa di meno e la fermata è in paese” ha detto una</w:t>
      </w:r>
      <w:r w:rsidR="00D748D0">
        <w:t xml:space="preserve"> </w:t>
      </w:r>
      <w:r>
        <w:t>coppia. “Io vado a Lamezia, il biglietto del pullman costa meno della metà di quello</w:t>
      </w:r>
      <w:r w:rsidR="00D748D0">
        <w:t xml:space="preserve"> </w:t>
      </w:r>
      <w:r>
        <w:t>del treno, anche se lo compri il giorno prima. Sono uno studente fuori sede e non</w:t>
      </w:r>
      <w:r w:rsidR="00D748D0">
        <w:t xml:space="preserve"> </w:t>
      </w:r>
      <w:r>
        <w:t>posso permettermi di spendere troppo”. E c’è anche chi, dal Sud, fa il pendolare:</w:t>
      </w:r>
      <w:r w:rsidR="00D748D0">
        <w:t xml:space="preserve"> </w:t>
      </w:r>
      <w:r>
        <w:t>“Insegno in una scuola di Roma, vengo qua tre volte a settimana, ho fatto</w:t>
      </w:r>
      <w:r w:rsidR="00D748D0">
        <w:t xml:space="preserve"> </w:t>
      </w:r>
      <w:r>
        <w:t>l’abbonamento al pullman. È stancante sì, ma è più conveniente del treno”.</w:t>
      </w:r>
    </w:p>
    <w:p w:rsidR="00076039" w:rsidRDefault="00076039" w:rsidP="00076039">
      <w:r>
        <w:t xml:space="preserve">All’autostazione </w:t>
      </w:r>
      <w:proofErr w:type="spellStart"/>
      <w:r>
        <w:t>Tibus</w:t>
      </w:r>
      <w:proofErr w:type="spellEnd"/>
      <w:r>
        <w:t xml:space="preserve"> convergono centinaia di autobus delle oltre 70 compagnie di</w:t>
      </w:r>
      <w:r w:rsidR="00D748D0">
        <w:t xml:space="preserve"> </w:t>
      </w:r>
      <w:r>
        <w:t>trasporto. I bus coprono tratte nazionali e internazionali a prezzi concorrenziali</w:t>
      </w:r>
      <w:r w:rsidR="00D748D0">
        <w:t xml:space="preserve"> </w:t>
      </w:r>
      <w:r>
        <w:t xml:space="preserve">grazie alle società </w:t>
      </w:r>
      <w:proofErr w:type="spellStart"/>
      <w:r>
        <w:t>low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quali </w:t>
      </w:r>
      <w:proofErr w:type="spellStart"/>
      <w:r>
        <w:t>Flixbus</w:t>
      </w:r>
      <w:proofErr w:type="spellEnd"/>
      <w:r>
        <w:t xml:space="preserve">, </w:t>
      </w:r>
      <w:proofErr w:type="spellStart"/>
      <w:r>
        <w:t>Intersaj</w:t>
      </w:r>
      <w:proofErr w:type="spellEnd"/>
      <w:r>
        <w:t xml:space="preserve">, </w:t>
      </w:r>
      <w:proofErr w:type="spellStart"/>
      <w:r>
        <w:t>Eurobus</w:t>
      </w:r>
      <w:proofErr w:type="spellEnd"/>
      <w:r>
        <w:t xml:space="preserve">, </w:t>
      </w:r>
      <w:proofErr w:type="spellStart"/>
      <w:r>
        <w:t>Leonetti</w:t>
      </w:r>
      <w:proofErr w:type="spellEnd"/>
      <w:r>
        <w:t xml:space="preserve">, </w:t>
      </w:r>
      <w:proofErr w:type="spellStart"/>
      <w:proofErr w:type="gramStart"/>
      <w:r>
        <w:t>Marozzi,Simet</w:t>
      </w:r>
      <w:proofErr w:type="spellEnd"/>
      <w:proofErr w:type="gramEnd"/>
      <w:r>
        <w:t xml:space="preserve"> (per citarne alcune) che, seppure abbiano ‘ritoccato’ i prezzi dei biglietti, i</w:t>
      </w:r>
      <w:r w:rsidR="00D748D0">
        <w:t xml:space="preserve"> </w:t>
      </w:r>
      <w:r>
        <w:t>costi per i viaggiatori restano più bassi di quelli del treno. Coprono il sud Italia, il</w:t>
      </w:r>
      <w:r w:rsidR="00D748D0">
        <w:t xml:space="preserve"> </w:t>
      </w:r>
      <w:r>
        <w:t>Centro e il nord del Paese: Puglia, Basilicata, Campania, Sicilia ma anche Marche</w:t>
      </w:r>
      <w:r w:rsidR="00D748D0">
        <w:t xml:space="preserve"> </w:t>
      </w:r>
      <w:r>
        <w:t>Toscana. Immaginiamo un viaggio da Roma a Salerno: con una durata di circa 3 ore</w:t>
      </w:r>
      <w:r w:rsidR="00D748D0">
        <w:t xml:space="preserve"> </w:t>
      </w:r>
      <w:r>
        <w:t>e mezza e un costo del biglietto in bus che si aggira intorno ai 25 euro (in treno il</w:t>
      </w:r>
      <w:r w:rsidR="00D748D0">
        <w:t xml:space="preserve"> </w:t>
      </w:r>
      <w:r>
        <w:t xml:space="preserve">prezzo oscilla dai 30 ai 60 euro). Da Roma a Milano, in bus, la spesa non supera i 40euro. Non mancano, poi, le società di trasporto, </w:t>
      </w:r>
      <w:proofErr w:type="spellStart"/>
      <w:r>
        <w:t>Flixbus</w:t>
      </w:r>
      <w:proofErr w:type="spellEnd"/>
      <w:r>
        <w:t xml:space="preserve"> e </w:t>
      </w:r>
      <w:proofErr w:type="spellStart"/>
      <w:r>
        <w:t>Italbus</w:t>
      </w:r>
      <w:proofErr w:type="spellEnd"/>
      <w:r>
        <w:t xml:space="preserve"> tra le tante, che</w:t>
      </w:r>
      <w:r w:rsidR="00D748D0">
        <w:t xml:space="preserve"> </w:t>
      </w:r>
      <w:r>
        <w:t>hanno costi di partenza anche pari a un euro fino a raggiungere un massimo di 15euro. Ad un prezzo così irrisorio è possibile raggiungere varie regioni di Italia in una</w:t>
      </w:r>
      <w:r w:rsidR="009337C3">
        <w:t xml:space="preserve"> </w:t>
      </w:r>
      <w:proofErr w:type="spellStart"/>
      <w:r>
        <w:t>sitazione</w:t>
      </w:r>
      <w:proofErr w:type="spellEnd"/>
      <w:r>
        <w:t xml:space="preserve"> di comfort che difficilmente si trova invece sui treni, come la connessione</w:t>
      </w:r>
      <w:r w:rsidR="009337C3">
        <w:t xml:space="preserve"> </w:t>
      </w:r>
      <w:r>
        <w:t xml:space="preserve">internet, le prese </w:t>
      </w:r>
      <w:proofErr w:type="spellStart"/>
      <w:r>
        <w:t>Usb</w:t>
      </w:r>
      <w:proofErr w:type="spellEnd"/>
      <w:r>
        <w:t xml:space="preserve">, le luci di cortesia e sedili </w:t>
      </w:r>
      <w:proofErr w:type="spellStart"/>
      <w:r>
        <w:t>recrinabili</w:t>
      </w:r>
      <w:proofErr w:type="spellEnd"/>
      <w:r>
        <w:t>.</w:t>
      </w:r>
    </w:p>
    <w:p w:rsidR="00076039" w:rsidRDefault="00076039" w:rsidP="00076039">
      <w:r>
        <w:t>Autostazione sempre più insufficiente</w:t>
      </w:r>
    </w:p>
    <w:p w:rsidR="00076039" w:rsidRDefault="00076039" w:rsidP="00076039">
      <w:r>
        <w:t xml:space="preserve">E con prezzi più bassi e fermate più capillari, il boom dei pullman è servito. Ma seda un lato aumentano i viaggiatori e le compagnie </w:t>
      </w:r>
      <w:proofErr w:type="spellStart"/>
      <w:r>
        <w:t>low</w:t>
      </w:r>
      <w:proofErr w:type="spellEnd"/>
      <w:r>
        <w:t xml:space="preserve"> </w:t>
      </w:r>
      <w:proofErr w:type="spellStart"/>
      <w:r>
        <w:t>cost</w:t>
      </w:r>
      <w:proofErr w:type="spellEnd"/>
      <w:r>
        <w:t xml:space="preserve"> (si pensi che nel 2018 –ultimo dato disponibile si sono registrate 8 milioni di persone), dall’altro</w:t>
      </w:r>
      <w:r w:rsidR="009337C3">
        <w:t xml:space="preserve"> </w:t>
      </w:r>
      <w:r>
        <w:t xml:space="preserve">l’autostazione </w:t>
      </w:r>
      <w:proofErr w:type="spellStart"/>
      <w:r>
        <w:t>Tibus</w:t>
      </w:r>
      <w:proofErr w:type="spellEnd"/>
      <w:r>
        <w:t xml:space="preserve"> continua a essere sempre più insufficiente in termini strutturali.</w:t>
      </w:r>
      <w:r w:rsidR="009337C3">
        <w:t xml:space="preserve"> </w:t>
      </w:r>
      <w:r>
        <w:t>“Nemmeno una panchina per sedersi, quando piove siamo tutti ammassati sotto le</w:t>
      </w:r>
      <w:r w:rsidR="009337C3">
        <w:t xml:space="preserve"> </w:t>
      </w:r>
      <w:r>
        <w:t xml:space="preserve">tettoie degli stalli” e ancora “Il tabellone degli arrivi si legge a malapena”. </w:t>
      </w:r>
      <w:proofErr w:type="spellStart"/>
      <w:proofErr w:type="gramStart"/>
      <w:r>
        <w:t>Eppure,un</w:t>
      </w:r>
      <w:proofErr w:type="spellEnd"/>
      <w:proofErr w:type="gramEnd"/>
      <w:r>
        <w:t xml:space="preserve"> progetto di riqualificazione c’è per l’autostazione </w:t>
      </w:r>
      <w:proofErr w:type="spellStart"/>
      <w:r>
        <w:t>Tibus</w:t>
      </w:r>
      <w:proofErr w:type="spellEnd"/>
      <w:r>
        <w:t xml:space="preserve"> nata nel 1999 con un</w:t>
      </w:r>
      <w:r w:rsidR="009337C3">
        <w:t xml:space="preserve"> </w:t>
      </w:r>
      <w:r>
        <w:t>investimento privato di 3 milioni di euro. Si tratta di un</w:t>
      </w:r>
    </w:p>
    <w:p w:rsidR="00076039" w:rsidRDefault="00076039" w:rsidP="00076039">
      <w:proofErr w:type="spellStart"/>
      <w:r>
        <w:t>project</w:t>
      </w:r>
      <w:proofErr w:type="spellEnd"/>
      <w:r>
        <w:t xml:space="preserve"> </w:t>
      </w:r>
      <w:proofErr w:type="spellStart"/>
      <w:r>
        <w:t>financing</w:t>
      </w:r>
      <w:proofErr w:type="spellEnd"/>
      <w:r>
        <w:t xml:space="preserve"> del 2017</w:t>
      </w:r>
    </w:p>
    <w:p w:rsidR="00076039" w:rsidRDefault="00076039" w:rsidP="00076039">
      <w:proofErr w:type="gramStart"/>
      <w:r>
        <w:t>,finalizzato</w:t>
      </w:r>
      <w:proofErr w:type="gramEnd"/>
      <w:r>
        <w:t xml:space="preserve"> alla riorganizzazione dell'area e alla gestione dell’infrastruttura. “</w:t>
      </w:r>
      <w:proofErr w:type="spellStart"/>
      <w:r>
        <w:t>Consol</w:t>
      </w:r>
      <w:proofErr w:type="spellEnd"/>
      <w:r w:rsidR="009337C3">
        <w:t xml:space="preserve"> </w:t>
      </w:r>
      <w:bookmarkStart w:id="0" w:name="_GoBack"/>
      <w:bookmarkEnd w:id="0"/>
      <w:r>
        <w:t>di privati verranno realizzate anche una serie di opere pubbliche” spiegava Ettore</w:t>
      </w:r>
      <w:r w:rsidR="009337C3">
        <w:t xml:space="preserve"> </w:t>
      </w:r>
      <w:r>
        <w:t>Pellegrini, l'architetto che ha elaborato la proposta. Una grande piazza pedonale</w:t>
      </w:r>
      <w:r w:rsidR="009337C3">
        <w:t xml:space="preserve"> </w:t>
      </w:r>
      <w:r>
        <w:t xml:space="preserve">davanti alla stazione Tiburtina, in largo Mazzoni. Il recupero dell'ex </w:t>
      </w:r>
      <w:proofErr w:type="spellStart"/>
      <w:r>
        <w:t>istitutoIttiogenico</w:t>
      </w:r>
      <w:proofErr w:type="spellEnd"/>
      <w:r>
        <w:t xml:space="preserve">, di proprietà della Regione Lazio e l'autostazione riammodernata con </w:t>
      </w:r>
      <w:proofErr w:type="spellStart"/>
      <w:r>
        <w:t>unrestringimento</w:t>
      </w:r>
      <w:proofErr w:type="spellEnd"/>
      <w:r>
        <w:t xml:space="preserve"> degli spazi a favore di un allungamento nel parcheggio antistante, </w:t>
      </w:r>
      <w:proofErr w:type="spellStart"/>
      <w:r>
        <w:t>aridosso</w:t>
      </w:r>
      <w:proofErr w:type="spellEnd"/>
      <w:r>
        <w:t xml:space="preserve"> di via Teodorico. Un progetto da 6 milioni di euro per una gestione lunga 30anni. Abbiamo chiesto aggiornamenti a </w:t>
      </w:r>
      <w:proofErr w:type="spellStart"/>
      <w:r>
        <w:t>Tibus</w:t>
      </w:r>
      <w:proofErr w:type="spellEnd"/>
      <w:r>
        <w:t xml:space="preserve"> circa lo stato del progetto ma ad </w:t>
      </w:r>
      <w:proofErr w:type="spellStart"/>
      <w:r>
        <w:t>ogginon</w:t>
      </w:r>
      <w:proofErr w:type="spellEnd"/>
      <w:r>
        <w:t xml:space="preserve"> abbiamo avuto novità.</w:t>
      </w:r>
    </w:p>
    <w:p w:rsidR="00076039" w:rsidRDefault="00076039" w:rsidP="00076039">
      <w:r>
        <w:lastRenderedPageBreak/>
        <w:t xml:space="preserve">Il contenzioso tra </w:t>
      </w:r>
      <w:proofErr w:type="spellStart"/>
      <w:r>
        <w:t>Tibus</w:t>
      </w:r>
      <w:proofErr w:type="spellEnd"/>
      <w:r>
        <w:t xml:space="preserve"> e l’amministrazione comunale: una storia senza fine</w:t>
      </w:r>
    </w:p>
    <w:p w:rsidR="00076039" w:rsidRDefault="00076039" w:rsidP="00076039">
      <w:r>
        <w:t xml:space="preserve">Facciamo un passo indietro. L’Autostazione </w:t>
      </w:r>
      <w:proofErr w:type="spellStart"/>
      <w:r>
        <w:t>Tibus</w:t>
      </w:r>
      <w:proofErr w:type="spellEnd"/>
      <w:r>
        <w:t xml:space="preserve"> nasce nel 1995 in accordo con </w:t>
      </w:r>
      <w:proofErr w:type="spellStart"/>
      <w:r>
        <w:t>ilComune</w:t>
      </w:r>
      <w:proofErr w:type="spellEnd"/>
      <w:r>
        <w:t xml:space="preserve"> di Roma, come spazio adibito alla gestione delle autolinee nazionali </w:t>
      </w:r>
      <w:proofErr w:type="spellStart"/>
      <w:r>
        <w:t>einternazionali</w:t>
      </w:r>
      <w:proofErr w:type="spellEnd"/>
      <w:r>
        <w:t xml:space="preserve">. Quattro anni più tardi, nel 1999 – a seguito della </w:t>
      </w:r>
      <w:proofErr w:type="spellStart"/>
      <w:r>
        <w:t>convenzionestipulata</w:t>
      </w:r>
      <w:proofErr w:type="spellEnd"/>
      <w:r>
        <w:t xml:space="preserve"> tra il Comune di Roma e l’allora Società Tiburtina Bus </w:t>
      </w:r>
      <w:proofErr w:type="spellStart"/>
      <w:r>
        <w:t>srl</w:t>
      </w:r>
      <w:proofErr w:type="spellEnd"/>
      <w:r>
        <w:t xml:space="preserve"> - viene realizzatala struttura che diventa pienamente operativa nel maggio del 2002. </w:t>
      </w:r>
      <w:proofErr w:type="spellStart"/>
      <w:r>
        <w:t>Tibus</w:t>
      </w:r>
      <w:proofErr w:type="spellEnd"/>
      <w:r>
        <w:t xml:space="preserve"> è una </w:t>
      </w:r>
      <w:proofErr w:type="spellStart"/>
      <w:r>
        <w:t>delleprime</w:t>
      </w:r>
      <w:proofErr w:type="spellEnd"/>
      <w:r>
        <w:t xml:space="preserve"> autostazioni in Italia. La Convenzione prevedeva l'affidamento in </w:t>
      </w:r>
      <w:proofErr w:type="spellStart"/>
      <w:r>
        <w:t>concessionedell'area</w:t>
      </w:r>
      <w:proofErr w:type="spellEnd"/>
      <w:r>
        <w:t xml:space="preserve"> per un periodo non inferiore ai quattro anni e non superiore ai nove </w:t>
      </w:r>
      <w:proofErr w:type="spellStart"/>
      <w:r>
        <w:t>senzatacito</w:t>
      </w:r>
      <w:proofErr w:type="spellEnd"/>
      <w:r>
        <w:t xml:space="preserve"> rinnovo. L'attività è proseguita con due proroghe fino al settembre del 2009:in quell’anno il contratto di concessione viene rinnovato per altri 15 mesi. A </w:t>
      </w:r>
      <w:proofErr w:type="spellStart"/>
      <w:r>
        <w:t>questesono</w:t>
      </w:r>
      <w:proofErr w:type="spellEnd"/>
      <w:r>
        <w:t xml:space="preserve"> seguite altre 9 proroghe. L'ultima</w:t>
      </w:r>
    </w:p>
    <w:p w:rsidR="00076039" w:rsidRDefault="00076039" w:rsidP="00076039">
      <w:r>
        <w:t>è scaduta nel marzo del 2016</w:t>
      </w:r>
    </w:p>
    <w:p w:rsidR="00076039" w:rsidRDefault="00076039" w:rsidP="00076039">
      <w:r>
        <w:t xml:space="preserve">. Negli </w:t>
      </w:r>
      <w:proofErr w:type="spellStart"/>
      <w:r>
        <w:t>annisuccessivi</w:t>
      </w:r>
      <w:proofErr w:type="spellEnd"/>
      <w:r>
        <w:t xml:space="preserve"> – tra il 2017 e il 2018 – sono stati presentati esposti in Procura e </w:t>
      </w:r>
      <w:proofErr w:type="spellStart"/>
      <w:r>
        <w:t>allaCorte</w:t>
      </w:r>
      <w:proofErr w:type="spellEnd"/>
      <w:r>
        <w:t xml:space="preserve"> dei Conti. Per i magistrati contabili, il mancato aggiornamento del canone perla concessione della gestione dell’autostazione </w:t>
      </w:r>
      <w:proofErr w:type="spellStart"/>
      <w:r>
        <w:t>Tibus</w:t>
      </w:r>
      <w:proofErr w:type="spellEnd"/>
      <w:r>
        <w:t xml:space="preserve"> avrebbe causato alle casse </w:t>
      </w:r>
      <w:proofErr w:type="spellStart"/>
      <w:r>
        <w:t>delCampidoglio</w:t>
      </w:r>
      <w:proofErr w:type="spellEnd"/>
      <w:r>
        <w:t xml:space="preserve"> perdite per</w:t>
      </w:r>
    </w:p>
    <w:p w:rsidR="00076039" w:rsidRDefault="00076039" w:rsidP="00076039">
      <w:r>
        <w:t>4 milioni di euro</w:t>
      </w:r>
    </w:p>
    <w:p w:rsidR="00076039" w:rsidRDefault="00076039" w:rsidP="00076039">
      <w:r>
        <w:t xml:space="preserve">. Il dato, ricordiamo, si riferisce al 2018 </w:t>
      </w:r>
      <w:proofErr w:type="spellStart"/>
      <w:r>
        <w:t>enonostante</w:t>
      </w:r>
      <w:proofErr w:type="spellEnd"/>
      <w:r>
        <w:t xml:space="preserve"> chi scrive abbia chiesto aggiornamenti al Campidoglio e alla </w:t>
      </w:r>
      <w:proofErr w:type="spellStart"/>
      <w:r>
        <w:t>societàinteressata</w:t>
      </w:r>
      <w:proofErr w:type="spellEnd"/>
      <w:r>
        <w:t xml:space="preserve"> nessuno ha fornito cifre diverse.</w:t>
      </w:r>
    </w:p>
    <w:p w:rsidR="00076039" w:rsidRDefault="00076039" w:rsidP="00076039">
      <w:r>
        <w:t xml:space="preserve">L’assessora ai trasporti della precedente giunta comunale, Linda </w:t>
      </w:r>
      <w:proofErr w:type="spellStart"/>
      <w:r>
        <w:t>Meleo</w:t>
      </w:r>
      <w:proofErr w:type="spellEnd"/>
      <w:r>
        <w:t xml:space="preserve">, </w:t>
      </w:r>
      <w:proofErr w:type="spellStart"/>
      <w:r>
        <w:t>nonrinnovando</w:t>
      </w:r>
      <w:proofErr w:type="spellEnd"/>
      <w:r>
        <w:t xml:space="preserve"> la proroga aveva detto: “Abbiamo intimato a </w:t>
      </w:r>
      <w:proofErr w:type="spellStart"/>
      <w:r>
        <w:t>Tibus</w:t>
      </w:r>
      <w:proofErr w:type="spellEnd"/>
      <w:r>
        <w:t xml:space="preserve"> il rilascio </w:t>
      </w:r>
      <w:proofErr w:type="gramStart"/>
      <w:r>
        <w:t>dell’</w:t>
      </w:r>
      <w:proofErr w:type="spellStart"/>
      <w:r>
        <w:t>area.Il</w:t>
      </w:r>
      <w:proofErr w:type="spellEnd"/>
      <w:proofErr w:type="gramEnd"/>
      <w:r>
        <w:t xml:space="preserve"> consorzio occupa questi spazi abusivamente da marzo 2016 e noi lo </w:t>
      </w:r>
      <w:proofErr w:type="spellStart"/>
      <w:r>
        <w:t>sappiamobene</w:t>
      </w:r>
      <w:proofErr w:type="spellEnd"/>
      <w:r>
        <w:t xml:space="preserve"> dato che ci siamo rifiutati di prorogare questa concessione, del tutto </w:t>
      </w:r>
      <w:proofErr w:type="spellStart"/>
      <w:r>
        <w:t>surreale,sottoscritta</w:t>
      </w:r>
      <w:proofErr w:type="spellEnd"/>
      <w:r>
        <w:t xml:space="preserve"> nel 1999”. Da quel momento la vicenda non subisce scossoni: stando </w:t>
      </w:r>
      <w:proofErr w:type="spellStart"/>
      <w:r>
        <w:t>aquanto</w:t>
      </w:r>
      <w:proofErr w:type="spellEnd"/>
      <w:r>
        <w:t xml:space="preserve"> ci risulta, gli uffici dell’assessorato ai trasporti sarebbero impegnati </w:t>
      </w:r>
      <w:proofErr w:type="spellStart"/>
      <w:r>
        <w:t>nelconteggio</w:t>
      </w:r>
      <w:proofErr w:type="spellEnd"/>
      <w:r>
        <w:t xml:space="preserve"> della somma definitiva. Intanto da via Capitan </w:t>
      </w:r>
      <w:proofErr w:type="spellStart"/>
      <w:r>
        <w:t>Bavastro</w:t>
      </w:r>
      <w:proofErr w:type="spellEnd"/>
      <w:r>
        <w:t xml:space="preserve"> </w:t>
      </w:r>
      <w:proofErr w:type="spellStart"/>
      <w:r>
        <w:t>nessunocommenta</w:t>
      </w:r>
      <w:proofErr w:type="spellEnd"/>
      <w:r>
        <w:t xml:space="preserve">. Ai nostri taccuini, Giovanni </w:t>
      </w:r>
      <w:proofErr w:type="spellStart"/>
      <w:r>
        <w:t>Zannola</w:t>
      </w:r>
      <w:proofErr w:type="spellEnd"/>
      <w:r>
        <w:t xml:space="preserve">, presidente della </w:t>
      </w:r>
      <w:proofErr w:type="spellStart"/>
      <w:r>
        <w:t>commissionemobilità</w:t>
      </w:r>
      <w:proofErr w:type="spellEnd"/>
      <w:r>
        <w:t xml:space="preserve"> e trasporti del Comune di Roma ha detto: “Il nodo dell'autostazione, </w:t>
      </w:r>
      <w:proofErr w:type="spellStart"/>
      <w:r>
        <w:t>adifferenza</w:t>
      </w:r>
      <w:proofErr w:type="spellEnd"/>
      <w:r>
        <w:t xml:space="preserve"> di quanto accaduto nel recente passato, va affrontato con efficacia. </w:t>
      </w:r>
      <w:proofErr w:type="spellStart"/>
      <w:r>
        <w:t>Vafatto</w:t>
      </w:r>
      <w:proofErr w:type="spellEnd"/>
      <w:r>
        <w:t xml:space="preserve"> all'interno del contesto degli interventi che verranno effettuati su un </w:t>
      </w:r>
      <w:proofErr w:type="spellStart"/>
      <w:r>
        <w:t>nodofondamentale</w:t>
      </w:r>
      <w:proofErr w:type="spellEnd"/>
      <w:r>
        <w:t xml:space="preserve"> per la mobilità di Roma e di tutto il paese come quello della </w:t>
      </w:r>
      <w:proofErr w:type="spellStart"/>
      <w:r>
        <w:t>Stazionedi</w:t>
      </w:r>
      <w:proofErr w:type="spellEnd"/>
      <w:r>
        <w:t xml:space="preserve"> Tiburtina”.</w:t>
      </w:r>
      <w:r>
        <w:cr/>
        <w:t xml:space="preserve">All'autostazione </w:t>
      </w:r>
      <w:proofErr w:type="spellStart"/>
      <w:r>
        <w:t>Tibus</w:t>
      </w:r>
      <w:proofErr w:type="spellEnd"/>
      <w:r>
        <w:t xml:space="preserve"> è tutto fermo</w:t>
      </w:r>
    </w:p>
    <w:p w:rsidR="00076039" w:rsidRDefault="00076039" w:rsidP="00076039">
      <w:r>
        <w:t xml:space="preserve">Oltre al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financing</w:t>
      </w:r>
      <w:proofErr w:type="spellEnd"/>
      <w:r>
        <w:t xml:space="preserve"> – anch’esso fermo da anni e senza alcun aggiornamento –l’amministrazione targata Movimento Cinque Stelle avrebbe voluto</w:t>
      </w:r>
    </w:p>
    <w:p w:rsidR="00076039" w:rsidRDefault="00076039" w:rsidP="00076039">
      <w:proofErr w:type="spellStart"/>
      <w:r>
        <w:t>trasferirel’autostazione</w:t>
      </w:r>
      <w:proofErr w:type="spellEnd"/>
      <w:r>
        <w:t xml:space="preserve"> ad Agnina</w:t>
      </w:r>
    </w:p>
    <w:p w:rsidR="00076039" w:rsidRDefault="00076039" w:rsidP="00076039">
      <w:r>
        <w:t xml:space="preserve">. Vediamo come. Nell’ottobre del 2018, una delibera </w:t>
      </w:r>
      <w:proofErr w:type="spellStart"/>
      <w:r>
        <w:t>digiunta</w:t>
      </w:r>
      <w:proofErr w:type="spellEnd"/>
      <w:r>
        <w:t xml:space="preserve"> stabilisce la delocalizzazione dell’autostazione da Tiburtina a </w:t>
      </w:r>
      <w:proofErr w:type="spellStart"/>
      <w:proofErr w:type="gramStart"/>
      <w:r>
        <w:t>Anagnina,nell’ambito</w:t>
      </w:r>
      <w:proofErr w:type="spellEnd"/>
      <w:proofErr w:type="gramEnd"/>
      <w:r>
        <w:t xml:space="preserve"> di un progetto definitivo di riqualificazione dal valore di oltre 600milaeuro. L’opera è stata poi inserita nel piano investimenti del 2018-2020. La </w:t>
      </w:r>
      <w:proofErr w:type="spellStart"/>
      <w:r>
        <w:t>rispostacittadina</w:t>
      </w:r>
      <w:proofErr w:type="spellEnd"/>
      <w:r>
        <w:t xml:space="preserve"> e politica al progetto</w:t>
      </w:r>
    </w:p>
    <w:p w:rsidR="00076039" w:rsidRDefault="00076039" w:rsidP="00076039">
      <w:r>
        <w:t>è una levata di scudi</w:t>
      </w:r>
    </w:p>
    <w:p w:rsidR="00076039" w:rsidRDefault="00076039" w:rsidP="00076039">
      <w:r>
        <w:t xml:space="preserve">: reazioni a cui il </w:t>
      </w:r>
      <w:proofErr w:type="spellStart"/>
      <w:r>
        <w:t>Campidoglionon</w:t>
      </w:r>
      <w:proofErr w:type="spellEnd"/>
      <w:r>
        <w:t xml:space="preserve"> resta indifferente e corregge il tiro. La risposta, quindi, diventa </w:t>
      </w:r>
      <w:proofErr w:type="spellStart"/>
      <w:r>
        <w:t>chel’autostazione</w:t>
      </w:r>
      <w:proofErr w:type="spellEnd"/>
      <w:r>
        <w:t xml:space="preserve"> si sdoppia: a Anagnina fanno capolinea i bus che arrivano dal sud e </w:t>
      </w:r>
      <w:proofErr w:type="spellStart"/>
      <w:r>
        <w:t>apiazzale</w:t>
      </w:r>
      <w:proofErr w:type="spellEnd"/>
      <w:r>
        <w:t xml:space="preserve"> Est, lato Pietralata (a seguito di riqualificazione),</w:t>
      </w:r>
    </w:p>
    <w:p w:rsidR="00076039" w:rsidRDefault="00076039" w:rsidP="00076039">
      <w:r>
        <w:t xml:space="preserve">fanno capolinea tutti </w:t>
      </w:r>
      <w:proofErr w:type="spellStart"/>
      <w:r>
        <w:t>glialtri</w:t>
      </w:r>
      <w:proofErr w:type="spellEnd"/>
    </w:p>
    <w:p w:rsidR="00D10432" w:rsidRDefault="00076039" w:rsidP="00076039">
      <w:r>
        <w:t>. Ad oggi però nulla è stato fatto e la storia si è arenata al 2017 con un’</w:t>
      </w:r>
      <w:proofErr w:type="spellStart"/>
      <w:r>
        <w:t>unicadifferenza</w:t>
      </w:r>
      <w:proofErr w:type="spellEnd"/>
      <w:r>
        <w:t xml:space="preserve">: il contenzioso continua ad aumentare e la nuova giunta capitolina, a </w:t>
      </w:r>
      <w:proofErr w:type="spellStart"/>
      <w:r>
        <w:t>unanno</w:t>
      </w:r>
      <w:proofErr w:type="spellEnd"/>
      <w:r>
        <w:t xml:space="preserve"> dall’insediamento, è ancora ferma al palo.</w:t>
      </w:r>
    </w:p>
    <w:p w:rsidR="00D10432" w:rsidRDefault="00D10432"/>
    <w:p w:rsidR="00D10432" w:rsidRDefault="00D10432"/>
    <w:p w:rsidR="00D10432" w:rsidRDefault="00D10432"/>
    <w:p w:rsidR="006D3558" w:rsidRDefault="006D3558">
      <w:pPr>
        <w:rPr>
          <w:b/>
        </w:rPr>
      </w:pPr>
    </w:p>
    <w:p w:rsidR="00D10432" w:rsidRPr="00D10432" w:rsidRDefault="00D10432">
      <w:pPr>
        <w:rPr>
          <w:b/>
        </w:rPr>
      </w:pPr>
      <w:proofErr w:type="spellStart"/>
      <w:r w:rsidRPr="00D10432">
        <w:rPr>
          <w:b/>
        </w:rPr>
        <w:lastRenderedPageBreak/>
        <w:t>Ferpress</w:t>
      </w:r>
      <w:proofErr w:type="spellEnd"/>
    </w:p>
    <w:p w:rsidR="00BD354C" w:rsidRDefault="00BD354C"/>
    <w:p w:rsidR="00A77991" w:rsidRDefault="009337C3">
      <w:hyperlink r:id="rId6" w:history="1">
        <w:r w:rsidR="00BD354C" w:rsidRPr="009C4E2F">
          <w:rPr>
            <w:rStyle w:val="Collegamentoipertestuale"/>
          </w:rPr>
          <w:t>https://www.ferpress.it/autostazione-tibus-quasi-2-mln-di-passeggeri-hanno-scelto-il-terminal-per-gli-spostamenti-estivi/</w:t>
        </w:r>
      </w:hyperlink>
    </w:p>
    <w:p w:rsidR="00A77991" w:rsidRDefault="00A77991"/>
    <w:p w:rsidR="00A77991" w:rsidRDefault="00A77991"/>
    <w:p w:rsidR="00A77991" w:rsidRDefault="00A77991">
      <w:r>
        <w:rPr>
          <w:noProof/>
        </w:rPr>
        <w:drawing>
          <wp:inline distT="0" distB="0" distL="0" distR="0">
            <wp:extent cx="6116320" cy="3442335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ta 2022-08-31 alle 12.07.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A6" w:rsidRDefault="002B34A6"/>
    <w:p w:rsidR="002B34A6" w:rsidRDefault="002B34A6"/>
    <w:p w:rsidR="002B34A6" w:rsidRDefault="002B34A6"/>
    <w:p w:rsidR="00D10432" w:rsidRDefault="00D10432"/>
    <w:p w:rsidR="00D10432" w:rsidRDefault="00D10432"/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D10432" w:rsidRPr="00D10432" w:rsidRDefault="00D10432">
      <w:pPr>
        <w:rPr>
          <w:b/>
        </w:rPr>
      </w:pPr>
      <w:r w:rsidRPr="00D10432">
        <w:rPr>
          <w:b/>
        </w:rPr>
        <w:t>Radio Colonna</w:t>
      </w:r>
    </w:p>
    <w:p w:rsidR="00A77991" w:rsidRDefault="00A77991"/>
    <w:p w:rsidR="00A77991" w:rsidRDefault="00A77991">
      <w:hyperlink r:id="rId8" w:history="1">
        <w:r w:rsidRPr="009C4E2F">
          <w:rPr>
            <w:rStyle w:val="Collegamentoipertestuale"/>
          </w:rPr>
          <w:t>https://www.radiocolonna.it/economia/roma-autostazione-tibus-in-estate-utenti-cresciuti-a-18-mln/</w:t>
        </w:r>
      </w:hyperlink>
    </w:p>
    <w:p w:rsidR="00A77991" w:rsidRDefault="00A77991">
      <w:r>
        <w:rPr>
          <w:noProof/>
        </w:rPr>
        <w:drawing>
          <wp:inline distT="0" distB="0" distL="0" distR="0">
            <wp:extent cx="5454594" cy="3622616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ta 2022-08-31 alle 12.00.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817" cy="362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AB1" w:rsidRDefault="00D63AB1"/>
    <w:p w:rsidR="00D63AB1" w:rsidRDefault="00D63AB1"/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7771C4" w:rsidRDefault="007771C4">
      <w:pPr>
        <w:rPr>
          <w:b/>
        </w:rPr>
      </w:pPr>
    </w:p>
    <w:p w:rsidR="00D63AB1" w:rsidRPr="00D63AB1" w:rsidRDefault="00D63AB1">
      <w:pPr>
        <w:rPr>
          <w:b/>
        </w:rPr>
      </w:pPr>
      <w:r w:rsidRPr="00D63AB1">
        <w:rPr>
          <w:b/>
        </w:rPr>
        <w:t>Trasporti-Italia</w:t>
      </w:r>
    </w:p>
    <w:p w:rsidR="00D63AB1" w:rsidRDefault="00D63AB1"/>
    <w:p w:rsidR="00D63AB1" w:rsidRDefault="009337C3">
      <w:hyperlink r:id="rId10" w:history="1">
        <w:r w:rsidR="00D63AB1" w:rsidRPr="009C4E2F">
          <w:rPr>
            <w:rStyle w:val="Collegamentoipertestuale"/>
          </w:rPr>
          <w:t>https://www.trasporti-italia.com/autobus/estate-2022-quasi-2mln-di-passeggeri-in-transito-presso-l-autostazione-tibus-di-roma/53146</w:t>
        </w:r>
      </w:hyperlink>
    </w:p>
    <w:p w:rsidR="00D63AB1" w:rsidRDefault="00D63AB1"/>
    <w:p w:rsidR="00D63AB1" w:rsidRDefault="00D63AB1"/>
    <w:p w:rsidR="00D63AB1" w:rsidRDefault="007771C4">
      <w:r>
        <w:rPr>
          <w:noProof/>
        </w:rPr>
        <w:drawing>
          <wp:inline distT="0" distB="0" distL="0" distR="0">
            <wp:extent cx="6116320" cy="4254500"/>
            <wp:effectExtent l="0" t="0" r="508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ta 2022-08-31 alle 15.48.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AB1" w:rsidSect="006150C0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991"/>
    <w:rsid w:val="00076039"/>
    <w:rsid w:val="002B34A6"/>
    <w:rsid w:val="006150C0"/>
    <w:rsid w:val="006D3558"/>
    <w:rsid w:val="007771C4"/>
    <w:rsid w:val="009337C3"/>
    <w:rsid w:val="00A77991"/>
    <w:rsid w:val="00BD354C"/>
    <w:rsid w:val="00D10432"/>
    <w:rsid w:val="00D63AB1"/>
    <w:rsid w:val="00D748D0"/>
    <w:rsid w:val="00EF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FEE5AC"/>
  <w15:chartTrackingRefBased/>
  <w15:docId w15:val="{47D1E09E-FE4D-7C4C-BE24-3FE7C5DC9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7799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7799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B34A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adiocolonna.it/economia/roma-autostazione-tibus-in-estate-utenti-cresciuti-a-18-mln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erpress.it/autostazione-tibus-quasi-2-mln-di-passeggeri-hanno-scelto-il-terminal-per-gli-spostamenti-estivi/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www.trasporti-italia.com/autobus/estate-2022-quasi-2mln-di-passeggeri-in-transito-presso-l-autostazione-tibus-di-roma/53146" TargetMode="External"/><Relationship Id="rId4" Type="http://schemas.openxmlformats.org/officeDocument/2006/relationships/hyperlink" Target="https://www.romatoday.it/dossier/economia/autostazione-tibus-concessione-scaduta.html?fbclid=IwAR1yuW71tDLkOuv3rMG4xAxlU-S8ue-3j5m8K0vefk7Bklqu0Z4t7YZCfm4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1476</Words>
  <Characters>8419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9</cp:revision>
  <dcterms:created xsi:type="dcterms:W3CDTF">2022-08-31T10:00:00Z</dcterms:created>
  <dcterms:modified xsi:type="dcterms:W3CDTF">2022-09-01T14:50:00Z</dcterms:modified>
</cp:coreProperties>
</file>